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EF4E" w14:textId="77777777" w:rsidR="00DB45B5" w:rsidRPr="00DB45B5" w:rsidRDefault="00343AD1" w:rsidP="00343AD1">
      <w:pPr>
        <w:pBdr>
          <w:bottom w:val="single" w:sz="4" w:space="1" w:color="auto"/>
        </w:pBdr>
        <w:rPr>
          <w:b/>
        </w:rPr>
      </w:pPr>
      <w:r w:rsidRPr="00DB45B5">
        <w:rPr>
          <w:b/>
        </w:rPr>
        <w:t xml:space="preserve">PROFILE OF THE </w:t>
      </w:r>
      <w:r w:rsidR="0040214F">
        <w:rPr>
          <w:b/>
        </w:rPr>
        <w:t>MCAN</w:t>
      </w:r>
      <w:r w:rsidRPr="00DB45B5">
        <w:rPr>
          <w:b/>
        </w:rPr>
        <w:t xml:space="preserve"> MEMBERS</w:t>
      </w:r>
    </w:p>
    <w:tbl>
      <w:tblPr>
        <w:tblW w:w="1034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141"/>
        <w:gridCol w:w="80"/>
        <w:gridCol w:w="425"/>
        <w:gridCol w:w="709"/>
        <w:gridCol w:w="1701"/>
        <w:gridCol w:w="709"/>
        <w:gridCol w:w="567"/>
        <w:gridCol w:w="567"/>
        <w:gridCol w:w="487"/>
        <w:gridCol w:w="2064"/>
        <w:gridCol w:w="567"/>
        <w:gridCol w:w="488"/>
      </w:tblGrid>
      <w:tr w:rsidR="00C30B8A" w:rsidRPr="00F33662" w14:paraId="4A63F9CC" w14:textId="77777777" w:rsidTr="00C01BCE">
        <w:trPr>
          <w:trHeight w:val="39"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BD6F4F" w14:textId="14617E7C" w:rsidR="00C30B8A" w:rsidRPr="00F33662" w:rsidRDefault="00C30B8A" w:rsidP="006359F4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bCs/>
                <w:iCs/>
                <w:sz w:val="18"/>
                <w:szCs w:val="18"/>
              </w:rPr>
            </w:pPr>
            <w:r w:rsidRPr="00F3366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General Information of Organ</w:t>
            </w:r>
            <w:r w:rsidR="00031D4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ization</w:t>
            </w:r>
            <w:r w:rsidRPr="00F33662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</w:tr>
      <w:tr w:rsidR="00C30B8A" w:rsidRPr="00F33662" w14:paraId="22E26303" w14:textId="77777777" w:rsidTr="00C01BCE">
        <w:trPr>
          <w:cantSplit/>
          <w:trHeight w:val="3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72E79D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bCs/>
                <w:sz w:val="18"/>
                <w:szCs w:val="18"/>
              </w:rPr>
              <w:t xml:space="preserve">Contact Type: 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070" w14:textId="3145251B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bCs/>
                <w:sz w:val="18"/>
                <w:szCs w:val="18"/>
              </w:rPr>
              <w:t>(Circle one only) Individual / Church / Network / Organi</w:t>
            </w:r>
            <w:r w:rsidR="00031D4B">
              <w:rPr>
                <w:rFonts w:ascii="Calibri" w:hAnsi="Calibri" w:cs="Calibri"/>
                <w:bCs/>
                <w:sz w:val="18"/>
                <w:szCs w:val="18"/>
              </w:rPr>
              <w:t>zation</w:t>
            </w:r>
            <w:r w:rsidRPr="00F33662">
              <w:rPr>
                <w:rFonts w:ascii="Calibri" w:hAnsi="Calibri" w:cs="Calibri"/>
                <w:bCs/>
                <w:sz w:val="18"/>
                <w:szCs w:val="18"/>
              </w:rPr>
              <w:t xml:space="preserve"> / CBO / NGO / Trust / School</w:t>
            </w:r>
            <w:r w:rsidR="00031D4B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</w:tr>
      <w:tr w:rsidR="00C30B8A" w:rsidRPr="00F33662" w14:paraId="7232A6BC" w14:textId="77777777" w:rsidTr="00C01BCE">
        <w:trPr>
          <w:cantSplit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FD3A56" w14:textId="498E683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Name of Organi</w:t>
            </w:r>
            <w:r w:rsidR="00031D4B">
              <w:rPr>
                <w:rFonts w:ascii="Calibri" w:hAnsi="Calibri" w:cs="Calibri"/>
                <w:sz w:val="18"/>
                <w:szCs w:val="18"/>
              </w:rPr>
              <w:t>z</w:t>
            </w:r>
            <w:r w:rsidRPr="00F33662">
              <w:rPr>
                <w:rFonts w:ascii="Calibri" w:hAnsi="Calibri" w:cs="Calibri"/>
                <w:sz w:val="18"/>
                <w:szCs w:val="18"/>
              </w:rPr>
              <w:t xml:space="preserve">ation: 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3B0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6D05F6DD" w14:textId="77777777" w:rsidTr="00C01BCE">
        <w:trPr>
          <w:cantSplit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33654C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is your Vision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6C5" w14:textId="77777777" w:rsidR="00C30B8A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9592C50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5176F980" w14:textId="77777777" w:rsidTr="00C01BCE">
        <w:trPr>
          <w:cantSplit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DC7B97" w14:textId="77777777" w:rsidR="00C30B8A" w:rsidRDefault="00C30B8A" w:rsidP="00C30B8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is your Goal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AB5" w14:textId="77777777" w:rsidR="00C30B8A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9D37D33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31DFA5CE" w14:textId="77777777" w:rsidTr="00C01BCE">
        <w:trPr>
          <w:cantSplit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4E7386" w14:textId="77777777" w:rsidR="00C30B8A" w:rsidRDefault="00C30B8A" w:rsidP="00C30B8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Key Objectives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538" w14:textId="77777777" w:rsidR="00C30B8A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ADF0182" w14:textId="77777777" w:rsidR="00C30B8A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8499BBD" w14:textId="77777777" w:rsidR="00C30B8A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AE86E63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26335A6B" w14:textId="77777777" w:rsidTr="00550229">
        <w:trPr>
          <w:cantSplit/>
          <w:trHeight w:val="70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E8A181" w14:textId="77777777" w:rsidR="00C30B8A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Registration Reference</w:t>
            </w:r>
          </w:p>
          <w:p w14:paraId="5688D19D" w14:textId="77777777" w:rsidR="00550229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9DE68B2" w14:textId="77777777" w:rsidR="00550229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4636DC0" w14:textId="77777777" w:rsidR="00550229" w:rsidRPr="00F33662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69B" w14:textId="77777777" w:rsidR="00C30B8A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0B3E992" w14:textId="77777777" w:rsidR="00550229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11430AC" w14:textId="77777777" w:rsidR="00550229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E9C1DE2" w14:textId="77777777" w:rsidR="00550229" w:rsidRPr="00F33662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50229" w:rsidRPr="00F33662" w14:paraId="53E74D3F" w14:textId="77777777" w:rsidTr="00C01BCE">
        <w:trPr>
          <w:cantSplit/>
          <w:trHeight w:val="37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B208341" w14:textId="693B2E98" w:rsidR="00550229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National Identity number of the contact person: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9EC" w14:textId="77777777" w:rsidR="00550229" w:rsidRDefault="00550229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4C5C6472" w14:textId="77777777" w:rsidTr="00C01BCE">
        <w:trPr>
          <w:cantSplit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8B53E8" w14:textId="2B566351" w:rsidR="00C30B8A" w:rsidRPr="00F33662" w:rsidRDefault="00C30B8A" w:rsidP="00C30B8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</w:t>
            </w:r>
            <w:r w:rsidR="00CB2324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ation start Date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C4E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12535466" w14:textId="77777777" w:rsidTr="00C01BCE">
        <w:trPr>
          <w:cantSplit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8649C6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 xml:space="preserve">Physical Address: 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B09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27FAB10B" w14:textId="77777777" w:rsidTr="00C01BCE">
        <w:trPr>
          <w:cantSplit/>
          <w:trHeight w:val="2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D99583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Postal Address: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EDE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026500B8" w14:textId="77777777" w:rsidTr="00C01BCE">
        <w:trPr>
          <w:cantSplit/>
          <w:trHeight w:val="233"/>
        </w:trPr>
        <w:tc>
          <w:tcPr>
            <w:tcW w:w="4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66B708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Landline Telephone Number: (country code/phone no):</w:t>
            </w:r>
          </w:p>
        </w:tc>
        <w:tc>
          <w:tcPr>
            <w:tcW w:w="54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8850D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092AC86E" w14:textId="77777777" w:rsidTr="00C01BCE">
        <w:trPr>
          <w:cantSplit/>
          <w:trHeight w:val="233"/>
        </w:trPr>
        <w:tc>
          <w:tcPr>
            <w:tcW w:w="4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D940C6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Mobile/ Cell Number: (country code/phone no):</w:t>
            </w:r>
          </w:p>
        </w:tc>
        <w:tc>
          <w:tcPr>
            <w:tcW w:w="54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D308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6EF6C301" w14:textId="77777777" w:rsidTr="00C01BCE">
        <w:trPr>
          <w:cantSplit/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57D45D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Email:</w:t>
            </w:r>
          </w:p>
        </w:tc>
        <w:tc>
          <w:tcPr>
            <w:tcW w:w="41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ADAA9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30" w:type="dxa"/>
            <w:gridSpan w:val="4"/>
            <w:shd w:val="clear" w:color="auto" w:fill="FBE4D5" w:themeFill="accent2" w:themeFillTint="33"/>
          </w:tcPr>
          <w:p w14:paraId="09236E4C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Website:</w:t>
            </w:r>
          </w:p>
        </w:tc>
        <w:tc>
          <w:tcPr>
            <w:tcW w:w="3119" w:type="dxa"/>
            <w:gridSpan w:val="3"/>
          </w:tcPr>
          <w:p w14:paraId="2F4B187A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1C20979F" w14:textId="77777777" w:rsidTr="00C01BCE">
        <w:trPr>
          <w:cantSplit/>
          <w:trHeight w:val="233"/>
        </w:trPr>
        <w:tc>
          <w:tcPr>
            <w:tcW w:w="4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A3F088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Locations in which you operate: division / district / city</w:t>
            </w:r>
          </w:p>
        </w:tc>
        <w:tc>
          <w:tcPr>
            <w:tcW w:w="544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B4F4BED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0D118DE5" w14:textId="77777777" w:rsidTr="00C01BCE">
        <w:trPr>
          <w:cantSplit/>
          <w:trHeight w:val="233"/>
        </w:trPr>
        <w:tc>
          <w:tcPr>
            <w:tcW w:w="4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655E0B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What is your primary location for most activities?</w:t>
            </w:r>
          </w:p>
        </w:tc>
        <w:tc>
          <w:tcPr>
            <w:tcW w:w="544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0D59713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30B8A" w:rsidRPr="00F33662" w14:paraId="76A826B3" w14:textId="77777777" w:rsidTr="00631FB3">
        <w:trPr>
          <w:cantSplit/>
        </w:trPr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7D436F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Number of Paid Staff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0D5" w14:textId="77777777" w:rsidR="00C30B8A" w:rsidRPr="00F33662" w:rsidRDefault="00C30B8A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0CB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B5076C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Number of Volunteer Staff: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59B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050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DEA135" w14:textId="77777777" w:rsidR="00C30B8A" w:rsidRPr="00E95917" w:rsidRDefault="00F07D47" w:rsidP="006359F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30B8A">
              <w:rPr>
                <w:rFonts w:cstheme="minorHAnsi"/>
                <w:sz w:val="18"/>
                <w:szCs w:val="18"/>
              </w:rPr>
              <w:t>Church C</w:t>
            </w:r>
            <w:r w:rsidR="00C30B8A" w:rsidRPr="00E95917">
              <w:rPr>
                <w:rFonts w:cstheme="minorHAnsi"/>
                <w:sz w:val="18"/>
                <w:szCs w:val="18"/>
              </w:rPr>
              <w:t>ongregation size - Adults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76B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38D" w14:textId="77777777" w:rsidR="00C30B8A" w:rsidRPr="00F33662" w:rsidRDefault="00C30B8A" w:rsidP="006359F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</w:tr>
      <w:tr w:rsidR="00631FB3" w:rsidRPr="00F33662" w14:paraId="73FFB048" w14:textId="77777777" w:rsidTr="00631FB3">
        <w:trPr>
          <w:cantSplit/>
        </w:trPr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E1923F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 xml:space="preserve">Number of </w:t>
            </w:r>
            <w:r>
              <w:rPr>
                <w:rFonts w:ascii="Calibri" w:hAnsi="Calibri" w:cs="Calibri"/>
                <w:sz w:val="18"/>
                <w:szCs w:val="18"/>
              </w:rPr>
              <w:t>full-time</w:t>
            </w:r>
            <w:r w:rsidRPr="00F33662">
              <w:rPr>
                <w:rFonts w:ascii="Calibri" w:hAnsi="Calibri" w:cs="Calibri"/>
                <w:sz w:val="18"/>
                <w:szCs w:val="18"/>
              </w:rPr>
              <w:t xml:space="preserve"> Staff: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00D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8F0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D43B16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 xml:space="preserve">Number of </w:t>
            </w:r>
            <w:r>
              <w:rPr>
                <w:rFonts w:ascii="Calibri" w:hAnsi="Calibri" w:cs="Calibri"/>
                <w:sz w:val="18"/>
                <w:szCs w:val="18"/>
              </w:rPr>
              <w:t>part-time</w:t>
            </w:r>
            <w:r w:rsidRPr="00F33662">
              <w:rPr>
                <w:rFonts w:ascii="Calibri" w:hAnsi="Calibri" w:cs="Calibri"/>
                <w:sz w:val="18"/>
                <w:szCs w:val="18"/>
              </w:rPr>
              <w:t xml:space="preserve"> Staff: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B45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EB5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</w:t>
            </w:r>
          </w:p>
          <w:p w14:paraId="2FB2DB06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8943C7" w14:textId="77777777" w:rsidR="00631FB3" w:rsidRDefault="00631FB3" w:rsidP="00631F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7E3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D34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1FB3" w:rsidRPr="00F33662" w14:paraId="7F687011" w14:textId="77777777" w:rsidTr="00631FB3">
        <w:trPr>
          <w:cantSplit/>
        </w:trPr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1AA36E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Number of children registered with you: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Organisation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4BF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870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2D4B3E" w14:textId="72FDBAD8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Number of children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the organi</w:t>
            </w:r>
            <w:r w:rsidR="00CB2324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ation </w:t>
            </w:r>
            <w:r w:rsidRPr="00F33662">
              <w:rPr>
                <w:rFonts w:ascii="Calibri" w:hAnsi="Calibri" w:cs="Calibri"/>
                <w:sz w:val="18"/>
                <w:szCs w:val="18"/>
              </w:rPr>
              <w:t>work</w:t>
            </w:r>
            <w:r>
              <w:rPr>
                <w:rFonts w:ascii="Calibri" w:hAnsi="Calibri" w:cs="Calibri"/>
                <w:sz w:val="18"/>
                <w:szCs w:val="18"/>
              </w:rPr>
              <w:t>s with annually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91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A2D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3E8EE0" w14:textId="77777777" w:rsidR="00631FB3" w:rsidRPr="00E95917" w:rsidRDefault="00631FB3" w:rsidP="00631F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Church C</w:t>
            </w:r>
            <w:r w:rsidRPr="00E95917">
              <w:rPr>
                <w:rFonts w:cstheme="minorHAnsi"/>
                <w:sz w:val="18"/>
                <w:szCs w:val="18"/>
              </w:rPr>
              <w:t>ongregation size</w:t>
            </w:r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Pr="00E95917">
              <w:rPr>
                <w:rFonts w:cstheme="minorHAnsi"/>
                <w:sz w:val="18"/>
                <w:szCs w:val="18"/>
              </w:rPr>
              <w:t>Children</w:t>
            </w:r>
            <w:r>
              <w:rPr>
                <w:rFonts w:cstheme="minorHAnsi"/>
                <w:sz w:val="18"/>
                <w:szCs w:val="18"/>
              </w:rPr>
              <w:t xml:space="preserve"> (if applicable)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8A2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712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 </w:t>
            </w:r>
          </w:p>
        </w:tc>
      </w:tr>
      <w:tr w:rsidR="00631FB3" w:rsidRPr="00F33662" w14:paraId="23881FC2" w14:textId="77777777" w:rsidTr="00C01BCE">
        <w:trPr>
          <w:cantSplit/>
          <w:trHeight w:val="233"/>
        </w:trPr>
        <w:tc>
          <w:tcPr>
            <w:tcW w:w="4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A036E8" w14:textId="21CC22DD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Which MCAN working groups is your organi</w:t>
            </w:r>
            <w:r w:rsidR="00CB2324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ation</w:t>
            </w:r>
            <w:r w:rsidR="00CB2324">
              <w:rPr>
                <w:rFonts w:ascii="Calibri" w:hAnsi="Calibri" w:cs="Calibri"/>
                <w:sz w:val="18"/>
                <w:szCs w:val="18"/>
              </w:rPr>
              <w:t xml:space="preserve"> likely 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involved</w:t>
            </w:r>
            <w:r w:rsidRPr="00F33662">
              <w:rPr>
                <w:rFonts w:ascii="Calibri" w:hAnsi="Calibri" w:cs="Calibri"/>
                <w:sz w:val="18"/>
                <w:szCs w:val="18"/>
              </w:rPr>
              <w:t>?</w:t>
            </w:r>
            <w:r w:rsidR="00CB2324">
              <w:rPr>
                <w:rFonts w:ascii="Calibri" w:hAnsi="Calibri" w:cs="Calibri"/>
                <w:sz w:val="18"/>
                <w:szCs w:val="18"/>
              </w:rPr>
              <w:t xml:space="preserve"> (Choose in the list </w:t>
            </w:r>
            <w:proofErr w:type="spellStart"/>
            <w:r w:rsidR="00CB2324">
              <w:rPr>
                <w:rFonts w:ascii="Calibri" w:hAnsi="Calibri" w:cs="Calibri"/>
                <w:sz w:val="18"/>
                <w:szCs w:val="18"/>
              </w:rPr>
              <w:t>bellow</w:t>
            </w:r>
            <w:proofErr w:type="spellEnd"/>
            <w:r w:rsidR="00CB2324"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  <w:tc>
          <w:tcPr>
            <w:tcW w:w="544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1675080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1FB3" w:rsidRPr="00F33662" w14:paraId="5B56653D" w14:textId="77777777" w:rsidTr="00631FB3">
        <w:trPr>
          <w:cantSplit/>
        </w:trPr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3726A0" w14:textId="5CBD60F5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Child protection WG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71A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9E8528" w14:textId="67D33FDE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Church Mobili</w:t>
            </w:r>
            <w:r w:rsidR="0060171B">
              <w:rPr>
                <w:rFonts w:ascii="Calibri" w:hAnsi="Calibri" w:cs="Calibri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ation </w:t>
            </w:r>
            <w:r w:rsidRPr="00F3366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8A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29F005" w14:textId="77777777" w:rsidR="00631FB3" w:rsidRPr="00E95917" w:rsidRDefault="00631FB3" w:rsidP="00631F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Economic Empowerment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DD8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1FB3" w:rsidRPr="00F33662" w14:paraId="47E5E76E" w14:textId="77777777" w:rsidTr="00631FB3">
        <w:trPr>
          <w:cantSplit/>
        </w:trPr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76B2F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Education WG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DD2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CAE014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Street connected children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15A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EEC441" w14:textId="77777777" w:rsidR="00631FB3" w:rsidRPr="00E95917" w:rsidRDefault="00631FB3" w:rsidP="00631F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Fundraising Task Force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20C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1FB3" w:rsidRPr="00F33662" w14:paraId="2B429697" w14:textId="77777777" w:rsidTr="00631FB3">
        <w:trPr>
          <w:cantSplit/>
        </w:trPr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EC5554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Street connected Children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6B5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7B1CDF" w14:textId="50FE4FB3" w:rsidR="00631FB3" w:rsidRDefault="00225B7B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Special Events (WWP, Christmas party, DAC, etc</w:t>
            </w:r>
            <w:r w:rsidR="0060171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F2A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8E342A" w14:textId="77777777" w:rsidR="00631FB3" w:rsidRDefault="00631FB3" w:rsidP="00631F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B28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1FB3" w:rsidRPr="00F33662" w14:paraId="3FFF71F5" w14:textId="77777777" w:rsidTr="00C01BCE">
        <w:trPr>
          <w:cantSplit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497D627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3662">
              <w:rPr>
                <w:rFonts w:ascii="Calibri" w:hAnsi="Calibri" w:cs="Calibri"/>
                <w:b/>
                <w:sz w:val="18"/>
                <w:szCs w:val="18"/>
              </w:rPr>
              <w:t>Contact of Director / Pastor / Leader:</w:t>
            </w:r>
          </w:p>
        </w:tc>
      </w:tr>
      <w:tr w:rsidR="00631FB3" w:rsidRPr="00F33662" w14:paraId="30DCAA2B" w14:textId="77777777" w:rsidTr="00C01BCE">
        <w:trPr>
          <w:cantSplit/>
          <w:trHeight w:val="23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C38B0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 xml:space="preserve">First Name: 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9B99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30" w:type="dxa"/>
            <w:gridSpan w:val="4"/>
            <w:shd w:val="clear" w:color="auto" w:fill="FBE4D5" w:themeFill="accent2" w:themeFillTint="33"/>
          </w:tcPr>
          <w:p w14:paraId="651220E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Surname:</w:t>
            </w:r>
          </w:p>
        </w:tc>
        <w:tc>
          <w:tcPr>
            <w:tcW w:w="3119" w:type="dxa"/>
            <w:gridSpan w:val="3"/>
          </w:tcPr>
          <w:p w14:paraId="03856E14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1FB3" w:rsidRPr="00F33662" w14:paraId="744AAC1F" w14:textId="77777777" w:rsidTr="00C01BCE">
        <w:trPr>
          <w:cantSplit/>
          <w:trHeight w:val="23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78F03E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 xml:space="preserve">Telephone Number: 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2BF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30" w:type="dxa"/>
            <w:gridSpan w:val="4"/>
            <w:shd w:val="clear" w:color="auto" w:fill="FBE4D5" w:themeFill="accent2" w:themeFillTint="33"/>
          </w:tcPr>
          <w:p w14:paraId="6994EB2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33662">
              <w:rPr>
                <w:rFonts w:ascii="Calibri" w:hAnsi="Calibri" w:cs="Calibri"/>
                <w:sz w:val="18"/>
                <w:szCs w:val="18"/>
              </w:rPr>
              <w:t>Email:</w:t>
            </w:r>
          </w:p>
        </w:tc>
        <w:tc>
          <w:tcPr>
            <w:tcW w:w="3119" w:type="dxa"/>
            <w:gridSpan w:val="3"/>
          </w:tcPr>
          <w:p w14:paraId="110E7FD4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1FB3" w:rsidRPr="00F33662" w14:paraId="53467C88" w14:textId="77777777" w:rsidTr="006359F4">
        <w:trPr>
          <w:cantSplit/>
        </w:trPr>
        <w:tc>
          <w:tcPr>
            <w:tcW w:w="103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BA25BB" w14:textId="2CF679FF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What core skills/competencies can your organi</w:t>
            </w:r>
            <w:r w:rsidR="0060171B">
              <w:rPr>
                <w:rFonts w:ascii="Calibri" w:hAnsi="Calibri" w:cs="Calibri"/>
                <w:b/>
                <w:sz w:val="18"/>
                <w:szCs w:val="18"/>
              </w:rPr>
              <w:t>za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tion contribute to the Network</w:t>
            </w:r>
            <w:r w:rsidR="0060171B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631FB3" w:rsidRPr="00F33662" w14:paraId="3536DFC6" w14:textId="77777777" w:rsidTr="00C01BCE">
        <w:trPr>
          <w:cantSplit/>
          <w:trHeight w:val="23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244226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A965A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Child protection, child counselling</w:t>
            </w:r>
          </w:p>
        </w:tc>
      </w:tr>
      <w:tr w:rsidR="00631FB3" w:rsidRPr="00F33662" w14:paraId="3DEC68B1" w14:textId="77777777" w:rsidTr="00C01BCE">
        <w:trPr>
          <w:cantSplit/>
          <w:trHeight w:val="23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338A0C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Technical 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9D09" w14:textId="77777777" w:rsidR="00631FB3" w:rsidRPr="00F33662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Monitoring and Evaluation, Fundraising,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</w:tr>
      <w:tr w:rsidR="00631FB3" w:rsidRPr="00F33662" w14:paraId="7CBF8492" w14:textId="77777777" w:rsidTr="002B26E0">
        <w:trPr>
          <w:cantSplit/>
          <w:trHeight w:val="23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79230C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0F42478C" w14:textId="77777777" w:rsidR="00631FB3" w:rsidRDefault="00631FB3" w:rsidP="00631FB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Space, equipment, </w:t>
            </w:r>
          </w:p>
        </w:tc>
      </w:tr>
    </w:tbl>
    <w:p w14:paraId="5A4DD684" w14:textId="77777777" w:rsidR="00F07D47" w:rsidRDefault="00F07D47" w:rsidP="00F07D47">
      <w:pPr>
        <w:spacing w:before="160" w:after="120" w:line="240" w:lineRule="auto"/>
      </w:pPr>
    </w:p>
    <w:p w14:paraId="772B5AFE" w14:textId="77777777" w:rsidR="00C01BCE" w:rsidRDefault="00C01BCE" w:rsidP="00F07D47">
      <w:pPr>
        <w:spacing w:before="160" w:after="120" w:line="240" w:lineRule="auto"/>
      </w:pPr>
    </w:p>
    <w:p w14:paraId="554EC8B2" w14:textId="77777777" w:rsidR="00C01BCE" w:rsidRDefault="00C01BCE" w:rsidP="00F07D47">
      <w:pPr>
        <w:spacing w:before="160" w:after="120" w:line="240" w:lineRule="auto"/>
      </w:pPr>
    </w:p>
    <w:p w14:paraId="4A762968" w14:textId="2FAB4FB5" w:rsidR="00DB45B5" w:rsidRPr="00DB45B5" w:rsidRDefault="007F357C" w:rsidP="00F07D47">
      <w:pPr>
        <w:spacing w:before="160" w:after="120" w:line="240" w:lineRule="auto"/>
      </w:pPr>
      <w:r w:rsidRPr="00DB45B5">
        <w:t>What are the thematic areas that your organi</w:t>
      </w:r>
      <w:r w:rsidR="0060171B">
        <w:t>z</w:t>
      </w:r>
      <w:r w:rsidRPr="00DB45B5">
        <w:t>ation is involved in working with children.</w:t>
      </w:r>
      <w:r w:rsidR="00D839A1" w:rsidRPr="00DB45B5">
        <w:t xml:space="preserve"> </w:t>
      </w:r>
      <w:r w:rsidR="00C30B8A">
        <w:t>Pl</w:t>
      </w:r>
      <w:r w:rsidRPr="00DB45B5">
        <w:t>ease tick as appropriate</w:t>
      </w:r>
      <w:r w:rsidR="000E22C3">
        <w:t xml:space="preserve"> in the yellow column</w:t>
      </w:r>
      <w:r w:rsidRPr="00DB45B5">
        <w:t>)</w:t>
      </w:r>
      <w:r w:rsidR="00C30B8A">
        <w:t xml:space="preserve"> and </w:t>
      </w:r>
      <w:r w:rsidR="00DB45B5" w:rsidRPr="00DB45B5">
        <w:t xml:space="preserve">Indicate number of Children directly reached by </w:t>
      </w:r>
      <w:r w:rsidR="0060171B">
        <w:t xml:space="preserve">your </w:t>
      </w:r>
      <w:r w:rsidR="00DB45B5" w:rsidRPr="00DB45B5">
        <w:t>Pr</w:t>
      </w:r>
      <w:r w:rsidR="00C01BCE">
        <w:t>ograms.</w:t>
      </w:r>
      <w:r w:rsidR="00DB45B5" w:rsidRPr="00DB45B5">
        <w:t xml:space="preserve"> 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643"/>
        <w:gridCol w:w="1051"/>
        <w:gridCol w:w="850"/>
        <w:gridCol w:w="3084"/>
        <w:gridCol w:w="673"/>
        <w:gridCol w:w="662"/>
        <w:gridCol w:w="673"/>
        <w:gridCol w:w="719"/>
      </w:tblGrid>
      <w:tr w:rsidR="00022DAF" w:rsidRPr="00DB45B5" w14:paraId="6751DE37" w14:textId="77777777" w:rsidTr="00022DAF">
        <w:tc>
          <w:tcPr>
            <w:tcW w:w="1643" w:type="dxa"/>
            <w:shd w:val="clear" w:color="auto" w:fill="000000" w:themeFill="text1"/>
          </w:tcPr>
          <w:p w14:paraId="321F6555" w14:textId="77777777" w:rsidR="00022DAF" w:rsidRPr="00DB45B5" w:rsidRDefault="00022DAF" w:rsidP="000E22C3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DB45B5">
              <w:rPr>
                <w:b/>
              </w:rPr>
              <w:t>Programme</w:t>
            </w:r>
            <w:proofErr w:type="spellEnd"/>
          </w:p>
        </w:tc>
        <w:tc>
          <w:tcPr>
            <w:tcW w:w="1051" w:type="dxa"/>
            <w:shd w:val="clear" w:color="auto" w:fill="000000" w:themeFill="text1"/>
          </w:tcPr>
          <w:p w14:paraId="797F2C97" w14:textId="77777777" w:rsidR="00022DAF" w:rsidRPr="00DB45B5" w:rsidRDefault="00022DAF" w:rsidP="000E22C3">
            <w:pPr>
              <w:pStyle w:val="ListParagraph"/>
              <w:ind w:left="0"/>
              <w:jc w:val="center"/>
            </w:pPr>
            <w:r>
              <w:t>Thematic</w:t>
            </w:r>
          </w:p>
        </w:tc>
        <w:tc>
          <w:tcPr>
            <w:tcW w:w="850" w:type="dxa"/>
            <w:shd w:val="clear" w:color="auto" w:fill="000000" w:themeFill="text1"/>
          </w:tcPr>
          <w:p w14:paraId="1EDE9E55" w14:textId="77777777" w:rsidR="00022DAF" w:rsidRPr="00DB45B5" w:rsidRDefault="00022DAF" w:rsidP="000E22C3">
            <w:pPr>
              <w:pStyle w:val="ListParagraph"/>
              <w:ind w:left="0"/>
              <w:jc w:val="center"/>
            </w:pPr>
          </w:p>
        </w:tc>
        <w:tc>
          <w:tcPr>
            <w:tcW w:w="3084" w:type="dxa"/>
            <w:shd w:val="clear" w:color="auto" w:fill="000000" w:themeFill="text1"/>
          </w:tcPr>
          <w:p w14:paraId="5D6CF7EC" w14:textId="77777777" w:rsidR="00022DAF" w:rsidRPr="00DB45B5" w:rsidRDefault="00022DAF" w:rsidP="000E22C3">
            <w:pPr>
              <w:pStyle w:val="ListParagraph"/>
              <w:ind w:left="0"/>
              <w:jc w:val="center"/>
            </w:pPr>
            <w:r w:rsidRPr="00DB45B5">
              <w:t>Specific Interventions</w:t>
            </w:r>
          </w:p>
        </w:tc>
        <w:tc>
          <w:tcPr>
            <w:tcW w:w="1335" w:type="dxa"/>
            <w:gridSpan w:val="2"/>
            <w:shd w:val="clear" w:color="auto" w:fill="000000" w:themeFill="text1"/>
          </w:tcPr>
          <w:p w14:paraId="386FF8CB" w14:textId="77777777" w:rsidR="00022DAF" w:rsidRPr="00DB45B5" w:rsidRDefault="00022DAF" w:rsidP="000E22C3">
            <w:pPr>
              <w:pStyle w:val="ListParagraph"/>
              <w:ind w:left="0"/>
              <w:jc w:val="center"/>
            </w:pPr>
            <w:r w:rsidRPr="00DB45B5">
              <w:t>Directly</w:t>
            </w:r>
          </w:p>
        </w:tc>
        <w:tc>
          <w:tcPr>
            <w:tcW w:w="1392" w:type="dxa"/>
            <w:gridSpan w:val="2"/>
            <w:shd w:val="clear" w:color="auto" w:fill="000000" w:themeFill="text1"/>
          </w:tcPr>
          <w:p w14:paraId="3AA85857" w14:textId="77777777" w:rsidR="00022DAF" w:rsidRPr="00DB45B5" w:rsidRDefault="00022DAF" w:rsidP="000E22C3">
            <w:pPr>
              <w:pStyle w:val="ListParagraph"/>
              <w:ind w:left="0"/>
              <w:jc w:val="center"/>
            </w:pPr>
            <w:r w:rsidRPr="00DB45B5">
              <w:t>Indirectly</w:t>
            </w:r>
          </w:p>
        </w:tc>
      </w:tr>
      <w:tr w:rsidR="00022DAF" w:rsidRPr="00DB45B5" w14:paraId="4F8CB8EE" w14:textId="77777777" w:rsidTr="00022DAF">
        <w:tc>
          <w:tcPr>
            <w:tcW w:w="1643" w:type="dxa"/>
            <w:shd w:val="clear" w:color="auto" w:fill="FFFFFF" w:themeFill="background1"/>
          </w:tcPr>
          <w:p w14:paraId="4AC6D14D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48585156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352C53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or X</w:t>
            </w:r>
          </w:p>
        </w:tc>
        <w:tc>
          <w:tcPr>
            <w:tcW w:w="3084" w:type="dxa"/>
            <w:shd w:val="clear" w:color="auto" w:fill="FFFFFF" w:themeFill="background1"/>
          </w:tcPr>
          <w:p w14:paraId="35F2756C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18F8115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  <w:r w:rsidRPr="00DB45B5">
              <w:rPr>
                <w:b/>
              </w:rPr>
              <w:t>Boys</w:t>
            </w:r>
          </w:p>
        </w:tc>
        <w:tc>
          <w:tcPr>
            <w:tcW w:w="662" w:type="dxa"/>
            <w:shd w:val="clear" w:color="auto" w:fill="FFFFFF" w:themeFill="background1"/>
          </w:tcPr>
          <w:p w14:paraId="6957DC17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  <w:r w:rsidRPr="00DB45B5">
              <w:rPr>
                <w:b/>
              </w:rPr>
              <w:t>Girls</w:t>
            </w:r>
          </w:p>
        </w:tc>
        <w:tc>
          <w:tcPr>
            <w:tcW w:w="673" w:type="dxa"/>
            <w:shd w:val="clear" w:color="auto" w:fill="FFFFFF" w:themeFill="background1"/>
          </w:tcPr>
          <w:p w14:paraId="6AA359E9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  <w:r w:rsidRPr="00DB45B5">
              <w:rPr>
                <w:b/>
              </w:rPr>
              <w:t>Boys</w:t>
            </w:r>
          </w:p>
        </w:tc>
        <w:tc>
          <w:tcPr>
            <w:tcW w:w="719" w:type="dxa"/>
            <w:shd w:val="clear" w:color="auto" w:fill="FFFFFF" w:themeFill="background1"/>
          </w:tcPr>
          <w:p w14:paraId="17BD2DA4" w14:textId="77777777" w:rsidR="00022DAF" w:rsidRPr="00DB45B5" w:rsidRDefault="00022DAF" w:rsidP="000E22C3">
            <w:pPr>
              <w:pStyle w:val="ListParagraph"/>
              <w:ind w:left="0"/>
              <w:rPr>
                <w:b/>
              </w:rPr>
            </w:pPr>
            <w:r w:rsidRPr="00DB45B5">
              <w:rPr>
                <w:b/>
              </w:rPr>
              <w:t>Girls</w:t>
            </w:r>
          </w:p>
        </w:tc>
      </w:tr>
      <w:tr w:rsidR="00022DAF" w:rsidRPr="00F07D47" w14:paraId="0EF7F95A" w14:textId="77777777" w:rsidTr="00022DAF">
        <w:tc>
          <w:tcPr>
            <w:tcW w:w="1643" w:type="dxa"/>
            <w:vMerge w:val="restart"/>
            <w:shd w:val="clear" w:color="auto" w:fill="FBE4D5" w:themeFill="accent2" w:themeFillTint="33"/>
          </w:tcPr>
          <w:p w14:paraId="649F5FD2" w14:textId="77777777" w:rsidR="00022DAF" w:rsidRPr="00F07D47" w:rsidRDefault="00022DAF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07D47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512BE19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B794F3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BE4D5" w:themeFill="accent2" w:themeFillTint="33"/>
          </w:tcPr>
          <w:p w14:paraId="17DFEAA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Child Sponsorship</w:t>
            </w:r>
          </w:p>
        </w:tc>
        <w:tc>
          <w:tcPr>
            <w:tcW w:w="673" w:type="dxa"/>
            <w:shd w:val="clear" w:color="auto" w:fill="FFFFFF" w:themeFill="background1"/>
          </w:tcPr>
          <w:p w14:paraId="04392EE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0C93CE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331E30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BDF421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3ABEBC98" w14:textId="77777777" w:rsidTr="00022DAF">
        <w:tc>
          <w:tcPr>
            <w:tcW w:w="1643" w:type="dxa"/>
            <w:vMerge/>
            <w:shd w:val="clear" w:color="auto" w:fill="FBE4D5" w:themeFill="accent2" w:themeFillTint="33"/>
          </w:tcPr>
          <w:p w14:paraId="5A25A89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71C294B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0CFBF6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BE4D5" w:themeFill="accent2" w:themeFillTint="33"/>
          </w:tcPr>
          <w:p w14:paraId="4CEE3ED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School fees/bursaries</w:t>
            </w:r>
          </w:p>
        </w:tc>
        <w:tc>
          <w:tcPr>
            <w:tcW w:w="673" w:type="dxa"/>
            <w:shd w:val="clear" w:color="auto" w:fill="FFFFFF" w:themeFill="background1"/>
          </w:tcPr>
          <w:p w14:paraId="6AEE6E7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8109E5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096C0E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27417B9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0DA850A3" w14:textId="77777777" w:rsidTr="00022DAF">
        <w:tc>
          <w:tcPr>
            <w:tcW w:w="1643" w:type="dxa"/>
            <w:vMerge/>
            <w:shd w:val="clear" w:color="auto" w:fill="FBE4D5" w:themeFill="accent2" w:themeFillTint="33"/>
          </w:tcPr>
          <w:p w14:paraId="4255E96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74E7677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C78F44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BE4D5" w:themeFill="accent2" w:themeFillTint="33"/>
          </w:tcPr>
          <w:p w14:paraId="7741377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Scholastic materials</w:t>
            </w:r>
          </w:p>
        </w:tc>
        <w:tc>
          <w:tcPr>
            <w:tcW w:w="673" w:type="dxa"/>
            <w:shd w:val="clear" w:color="auto" w:fill="FFFFFF" w:themeFill="background1"/>
          </w:tcPr>
          <w:p w14:paraId="1BF9B61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5CA319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8DD6D6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1BA284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7DA48630" w14:textId="77777777" w:rsidTr="00022DAF">
        <w:tc>
          <w:tcPr>
            <w:tcW w:w="1643" w:type="dxa"/>
            <w:vMerge/>
            <w:shd w:val="clear" w:color="auto" w:fill="FBE4D5" w:themeFill="accent2" w:themeFillTint="33"/>
          </w:tcPr>
          <w:p w14:paraId="0D2A481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2A1B9FA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0C782B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BE4D5" w:themeFill="accent2" w:themeFillTint="33"/>
          </w:tcPr>
          <w:p w14:paraId="00EF365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 xml:space="preserve">Academic </w:t>
            </w:r>
            <w:proofErr w:type="gramStart"/>
            <w:r w:rsidRPr="00F07D47">
              <w:rPr>
                <w:sz w:val="20"/>
                <w:szCs w:val="20"/>
              </w:rPr>
              <w:t>Catch Up</w:t>
            </w:r>
            <w:proofErr w:type="gramEnd"/>
            <w:r w:rsidRPr="00F07D47">
              <w:rPr>
                <w:sz w:val="20"/>
                <w:szCs w:val="20"/>
              </w:rPr>
              <w:t xml:space="preserve"> classes</w:t>
            </w:r>
          </w:p>
        </w:tc>
        <w:tc>
          <w:tcPr>
            <w:tcW w:w="673" w:type="dxa"/>
            <w:shd w:val="clear" w:color="auto" w:fill="FFFFFF" w:themeFill="background1"/>
          </w:tcPr>
          <w:p w14:paraId="7403C15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4F1C9B2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779EEF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3BD1E0A9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B31D648" w14:textId="77777777" w:rsidTr="00022DAF">
        <w:tc>
          <w:tcPr>
            <w:tcW w:w="1643" w:type="dxa"/>
            <w:vMerge w:val="restart"/>
            <w:shd w:val="clear" w:color="auto" w:fill="F7CAAC" w:themeFill="accent2" w:themeFillTint="66"/>
          </w:tcPr>
          <w:p w14:paraId="2BBCD4A0" w14:textId="77777777" w:rsidR="00022DAF" w:rsidRPr="00F07D47" w:rsidRDefault="00022DAF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07D47">
              <w:rPr>
                <w:b/>
                <w:sz w:val="20"/>
                <w:szCs w:val="20"/>
              </w:rPr>
              <w:t>Early Childhood Development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0635DB4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B296AB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7CAAC" w:themeFill="accent2" w:themeFillTint="66"/>
          </w:tcPr>
          <w:p w14:paraId="5EEFABF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Infant feeding program</w:t>
            </w:r>
          </w:p>
        </w:tc>
        <w:tc>
          <w:tcPr>
            <w:tcW w:w="673" w:type="dxa"/>
            <w:shd w:val="clear" w:color="auto" w:fill="FFFFFF" w:themeFill="background1"/>
          </w:tcPr>
          <w:p w14:paraId="2BA63459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233049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A43C88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3571D62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1FC337DF" w14:textId="77777777" w:rsidTr="00022DAF">
        <w:tc>
          <w:tcPr>
            <w:tcW w:w="1643" w:type="dxa"/>
            <w:vMerge/>
            <w:shd w:val="clear" w:color="auto" w:fill="F7CAAC" w:themeFill="accent2" w:themeFillTint="66"/>
          </w:tcPr>
          <w:p w14:paraId="71F67DD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1847954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D36805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7CAAC" w:themeFill="accent2" w:themeFillTint="66"/>
          </w:tcPr>
          <w:p w14:paraId="7EE732C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Psycho-social support</w:t>
            </w:r>
          </w:p>
        </w:tc>
        <w:tc>
          <w:tcPr>
            <w:tcW w:w="673" w:type="dxa"/>
            <w:shd w:val="clear" w:color="auto" w:fill="FFFFFF" w:themeFill="background1"/>
          </w:tcPr>
          <w:p w14:paraId="0693983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674452E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32DFDC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66C9CA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1FE76016" w14:textId="77777777" w:rsidTr="00022DAF">
        <w:tc>
          <w:tcPr>
            <w:tcW w:w="1643" w:type="dxa"/>
            <w:vMerge/>
            <w:shd w:val="clear" w:color="auto" w:fill="F7CAAC" w:themeFill="accent2" w:themeFillTint="66"/>
          </w:tcPr>
          <w:p w14:paraId="1F43212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6D5AD4E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0A609D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7CAAC" w:themeFill="accent2" w:themeFillTint="66"/>
          </w:tcPr>
          <w:p w14:paraId="0CD557C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Cognitive Development</w:t>
            </w:r>
          </w:p>
        </w:tc>
        <w:tc>
          <w:tcPr>
            <w:tcW w:w="673" w:type="dxa"/>
            <w:shd w:val="clear" w:color="auto" w:fill="FFFFFF" w:themeFill="background1"/>
          </w:tcPr>
          <w:p w14:paraId="6F96184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6C2D6C1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597F57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1B1752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13FDD228" w14:textId="77777777" w:rsidTr="00022DAF">
        <w:tc>
          <w:tcPr>
            <w:tcW w:w="1643" w:type="dxa"/>
            <w:vMerge/>
            <w:shd w:val="clear" w:color="auto" w:fill="F7CAAC" w:themeFill="accent2" w:themeFillTint="66"/>
          </w:tcPr>
          <w:p w14:paraId="0A5DF17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5104B13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3C0FDFD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7CAAC" w:themeFill="accent2" w:themeFillTint="66"/>
          </w:tcPr>
          <w:p w14:paraId="480B899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 xml:space="preserve">Health and Growth Monitoring </w:t>
            </w:r>
          </w:p>
        </w:tc>
        <w:tc>
          <w:tcPr>
            <w:tcW w:w="673" w:type="dxa"/>
            <w:shd w:val="clear" w:color="auto" w:fill="FFFFFF" w:themeFill="background1"/>
          </w:tcPr>
          <w:p w14:paraId="7DAAF039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1CEB0A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15B803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E51678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320C123" w14:textId="77777777" w:rsidTr="00022DAF">
        <w:tc>
          <w:tcPr>
            <w:tcW w:w="1643" w:type="dxa"/>
            <w:vMerge w:val="restart"/>
            <w:shd w:val="clear" w:color="auto" w:fill="F4B083" w:themeFill="accent2" w:themeFillTint="99"/>
          </w:tcPr>
          <w:p w14:paraId="0B7404DA" w14:textId="77777777" w:rsidR="00022DAF" w:rsidRPr="00F07D47" w:rsidRDefault="00022DAF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07D47">
              <w:rPr>
                <w:b/>
                <w:sz w:val="20"/>
                <w:szCs w:val="20"/>
              </w:rPr>
              <w:t>Spiritual Guidance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7CEADB2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8E5B38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4B083" w:themeFill="accent2" w:themeFillTint="99"/>
          </w:tcPr>
          <w:p w14:paraId="7F25AFA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Vocational bible school</w:t>
            </w:r>
          </w:p>
        </w:tc>
        <w:tc>
          <w:tcPr>
            <w:tcW w:w="673" w:type="dxa"/>
            <w:shd w:val="clear" w:color="auto" w:fill="FFFFFF" w:themeFill="background1"/>
          </w:tcPr>
          <w:p w14:paraId="63CFFFB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3D92FBD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AD4E69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49FD7A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4F69D1D" w14:textId="77777777" w:rsidTr="00022DAF">
        <w:tc>
          <w:tcPr>
            <w:tcW w:w="1643" w:type="dxa"/>
            <w:vMerge/>
            <w:shd w:val="clear" w:color="auto" w:fill="F4B083" w:themeFill="accent2" w:themeFillTint="99"/>
          </w:tcPr>
          <w:p w14:paraId="7A9E40A4" w14:textId="77777777" w:rsidR="00022DAF" w:rsidRPr="00F07D47" w:rsidRDefault="00022DAF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2422C71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53DA75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4B083" w:themeFill="accent2" w:themeFillTint="99"/>
          </w:tcPr>
          <w:p w14:paraId="0949552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Sunday Schools</w:t>
            </w:r>
          </w:p>
        </w:tc>
        <w:tc>
          <w:tcPr>
            <w:tcW w:w="673" w:type="dxa"/>
            <w:shd w:val="clear" w:color="auto" w:fill="FFFFFF" w:themeFill="background1"/>
          </w:tcPr>
          <w:p w14:paraId="5D53800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6763200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0D068B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364DE27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43AB8B95" w14:textId="77777777" w:rsidTr="00022DAF">
        <w:tc>
          <w:tcPr>
            <w:tcW w:w="1643" w:type="dxa"/>
            <w:vMerge/>
            <w:shd w:val="clear" w:color="auto" w:fill="F4B083" w:themeFill="accent2" w:themeFillTint="99"/>
          </w:tcPr>
          <w:p w14:paraId="63F65B38" w14:textId="77777777" w:rsidR="00022DAF" w:rsidRPr="00F07D47" w:rsidRDefault="00022DAF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7D164C9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B84D6C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4B083" w:themeFill="accent2" w:themeFillTint="99"/>
          </w:tcPr>
          <w:p w14:paraId="12308AC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Training of Sunday School Teachers</w:t>
            </w:r>
          </w:p>
        </w:tc>
        <w:tc>
          <w:tcPr>
            <w:tcW w:w="673" w:type="dxa"/>
            <w:shd w:val="clear" w:color="auto" w:fill="FFFFFF" w:themeFill="background1"/>
          </w:tcPr>
          <w:p w14:paraId="6B49B3A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057D53E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40876B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3C04F3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0BD11A39" w14:textId="77777777" w:rsidTr="00022DAF">
        <w:tc>
          <w:tcPr>
            <w:tcW w:w="1643" w:type="dxa"/>
            <w:vMerge w:val="restart"/>
            <w:shd w:val="clear" w:color="auto" w:fill="C45911" w:themeFill="accent2" w:themeFillShade="BF"/>
          </w:tcPr>
          <w:p w14:paraId="2716991D" w14:textId="77777777" w:rsidR="00022DAF" w:rsidRPr="00F07D47" w:rsidRDefault="00022DAF" w:rsidP="000E22C3">
            <w:pPr>
              <w:pStyle w:val="ListParagraph"/>
              <w:ind w:left="0"/>
              <w:rPr>
                <w:b/>
                <w:color w:val="FFFFFF" w:themeColor="background1"/>
                <w:sz w:val="20"/>
                <w:szCs w:val="20"/>
              </w:rPr>
            </w:pPr>
            <w:r w:rsidRPr="00F07D47">
              <w:rPr>
                <w:b/>
                <w:color w:val="FFFFFF" w:themeColor="background1"/>
                <w:sz w:val="20"/>
                <w:szCs w:val="20"/>
              </w:rPr>
              <w:t xml:space="preserve">Economic Empowerment 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28FCBA0A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279D692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C45911" w:themeFill="accent2" w:themeFillShade="BF"/>
          </w:tcPr>
          <w:p w14:paraId="172956B7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SACCOs</w:t>
            </w:r>
          </w:p>
        </w:tc>
        <w:tc>
          <w:tcPr>
            <w:tcW w:w="673" w:type="dxa"/>
            <w:shd w:val="clear" w:color="auto" w:fill="FFFFFF" w:themeFill="background1"/>
          </w:tcPr>
          <w:p w14:paraId="27F05C6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4B150B6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0162FBD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D63E18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7347627E" w14:textId="77777777" w:rsidTr="00022DAF">
        <w:tc>
          <w:tcPr>
            <w:tcW w:w="1643" w:type="dxa"/>
            <w:vMerge/>
            <w:shd w:val="clear" w:color="auto" w:fill="C45911" w:themeFill="accent2" w:themeFillShade="BF"/>
          </w:tcPr>
          <w:p w14:paraId="6FE7B187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26928A6C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ED506CE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C45911" w:themeFill="accent2" w:themeFillShade="BF"/>
          </w:tcPr>
          <w:p w14:paraId="2D73082B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IGAs (specify)</w:t>
            </w:r>
          </w:p>
        </w:tc>
        <w:tc>
          <w:tcPr>
            <w:tcW w:w="673" w:type="dxa"/>
            <w:shd w:val="clear" w:color="auto" w:fill="FFFFFF" w:themeFill="background1"/>
          </w:tcPr>
          <w:p w14:paraId="310D32B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625F48D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C79EF9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CEA4AE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58A608D" w14:textId="77777777" w:rsidTr="00022DAF">
        <w:tc>
          <w:tcPr>
            <w:tcW w:w="1643" w:type="dxa"/>
            <w:vMerge/>
            <w:shd w:val="clear" w:color="auto" w:fill="C45911" w:themeFill="accent2" w:themeFillShade="BF"/>
          </w:tcPr>
          <w:p w14:paraId="149A6400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01FB20F5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A2BF906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C45911" w:themeFill="accent2" w:themeFillShade="BF"/>
          </w:tcPr>
          <w:p w14:paraId="23FD207E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Table Banking</w:t>
            </w:r>
          </w:p>
        </w:tc>
        <w:tc>
          <w:tcPr>
            <w:tcW w:w="673" w:type="dxa"/>
            <w:shd w:val="clear" w:color="auto" w:fill="FFFFFF" w:themeFill="background1"/>
          </w:tcPr>
          <w:p w14:paraId="40D44CE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B98010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016D519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9DF45E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0790FBA8" w14:textId="77777777" w:rsidTr="00022DAF">
        <w:tc>
          <w:tcPr>
            <w:tcW w:w="1643" w:type="dxa"/>
            <w:vMerge/>
            <w:shd w:val="clear" w:color="auto" w:fill="C45911" w:themeFill="accent2" w:themeFillShade="BF"/>
          </w:tcPr>
          <w:p w14:paraId="08A6E328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05653885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73608A1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C45911" w:themeFill="accent2" w:themeFillShade="BF"/>
          </w:tcPr>
          <w:p w14:paraId="0EF5D8D1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Savings and Loan Schemes</w:t>
            </w:r>
          </w:p>
        </w:tc>
        <w:tc>
          <w:tcPr>
            <w:tcW w:w="673" w:type="dxa"/>
            <w:shd w:val="clear" w:color="auto" w:fill="FFFFFF" w:themeFill="background1"/>
          </w:tcPr>
          <w:p w14:paraId="088B729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68B8BCB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22C7D7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FD7096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360B2101" w14:textId="77777777" w:rsidTr="00022DAF">
        <w:tc>
          <w:tcPr>
            <w:tcW w:w="1643" w:type="dxa"/>
            <w:vMerge w:val="restart"/>
            <w:shd w:val="clear" w:color="auto" w:fill="833C0B" w:themeFill="accent2" w:themeFillShade="80"/>
          </w:tcPr>
          <w:p w14:paraId="60130ED5" w14:textId="77777777" w:rsidR="00022DAF" w:rsidRPr="00F07D47" w:rsidRDefault="00022DAF" w:rsidP="000E22C3">
            <w:pPr>
              <w:pStyle w:val="ListParagraph"/>
              <w:ind w:left="0"/>
              <w:rPr>
                <w:b/>
                <w:color w:val="FFFFFF" w:themeColor="background1"/>
                <w:sz w:val="20"/>
                <w:szCs w:val="20"/>
              </w:rPr>
            </w:pPr>
            <w:r w:rsidRPr="00F07D47">
              <w:rPr>
                <w:b/>
                <w:color w:val="FFFFFF" w:themeColor="background1"/>
                <w:sz w:val="20"/>
                <w:szCs w:val="20"/>
              </w:rPr>
              <w:t>Advocacy Programs/Access to justice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562CE110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2C2FAEE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833C0B" w:themeFill="accent2" w:themeFillShade="80"/>
          </w:tcPr>
          <w:p w14:paraId="5D214750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Child Protection Training</w:t>
            </w:r>
          </w:p>
        </w:tc>
        <w:tc>
          <w:tcPr>
            <w:tcW w:w="673" w:type="dxa"/>
            <w:shd w:val="clear" w:color="auto" w:fill="FFFFFF" w:themeFill="background1"/>
          </w:tcPr>
          <w:p w14:paraId="60B9B38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4F286E3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D186A8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CBC7CC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10E0D8B" w14:textId="77777777" w:rsidTr="00022DAF">
        <w:tc>
          <w:tcPr>
            <w:tcW w:w="1643" w:type="dxa"/>
            <w:vMerge/>
            <w:shd w:val="clear" w:color="auto" w:fill="833C0B" w:themeFill="accent2" w:themeFillShade="80"/>
          </w:tcPr>
          <w:p w14:paraId="63FDE6DF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1E8EEC1B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C047B48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833C0B" w:themeFill="accent2" w:themeFillShade="80"/>
          </w:tcPr>
          <w:p w14:paraId="02FA7132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Child Rights Education</w:t>
            </w:r>
          </w:p>
        </w:tc>
        <w:tc>
          <w:tcPr>
            <w:tcW w:w="673" w:type="dxa"/>
            <w:shd w:val="clear" w:color="auto" w:fill="FFFFFF" w:themeFill="background1"/>
          </w:tcPr>
          <w:p w14:paraId="5CD53E5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7BC56BC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FC43F1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6B4CC4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30315A7D" w14:textId="77777777" w:rsidTr="00022DAF">
        <w:tc>
          <w:tcPr>
            <w:tcW w:w="1643" w:type="dxa"/>
            <w:vMerge/>
            <w:shd w:val="clear" w:color="auto" w:fill="833C0B" w:themeFill="accent2" w:themeFillShade="80"/>
          </w:tcPr>
          <w:p w14:paraId="732A8574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414EABED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2267573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833C0B" w:themeFill="accent2" w:themeFillShade="80"/>
          </w:tcPr>
          <w:p w14:paraId="187461CB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Child Ambassadors</w:t>
            </w:r>
          </w:p>
        </w:tc>
        <w:tc>
          <w:tcPr>
            <w:tcW w:w="673" w:type="dxa"/>
            <w:shd w:val="clear" w:color="auto" w:fill="FFFFFF" w:themeFill="background1"/>
          </w:tcPr>
          <w:p w14:paraId="43D8783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6289EF0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0A3360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05CB8F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1662FA7" w14:textId="77777777" w:rsidTr="00022DAF">
        <w:tc>
          <w:tcPr>
            <w:tcW w:w="1643" w:type="dxa"/>
            <w:vMerge/>
            <w:shd w:val="clear" w:color="auto" w:fill="833C0B" w:themeFill="accent2" w:themeFillShade="80"/>
          </w:tcPr>
          <w:p w14:paraId="70693710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0F724FDC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F6E65E4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833C0B" w:themeFill="accent2" w:themeFillShade="80"/>
          </w:tcPr>
          <w:p w14:paraId="3947B3CB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Legal Representation</w:t>
            </w:r>
          </w:p>
        </w:tc>
        <w:tc>
          <w:tcPr>
            <w:tcW w:w="673" w:type="dxa"/>
            <w:shd w:val="clear" w:color="auto" w:fill="FFFFFF" w:themeFill="background1"/>
          </w:tcPr>
          <w:p w14:paraId="0EC9560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CF617D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7FE8AD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B22641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79084243" w14:textId="77777777" w:rsidTr="00022DAF">
        <w:tc>
          <w:tcPr>
            <w:tcW w:w="1643" w:type="dxa"/>
            <w:vMerge/>
            <w:shd w:val="clear" w:color="auto" w:fill="833C0B" w:themeFill="accent2" w:themeFillShade="80"/>
          </w:tcPr>
          <w:p w14:paraId="283EF216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11D9F65C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1CCDC05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833C0B" w:themeFill="accent2" w:themeFillShade="80"/>
          </w:tcPr>
          <w:p w14:paraId="5B219949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Birth certificates</w:t>
            </w:r>
          </w:p>
        </w:tc>
        <w:tc>
          <w:tcPr>
            <w:tcW w:w="673" w:type="dxa"/>
            <w:shd w:val="clear" w:color="auto" w:fill="FFFFFF" w:themeFill="background1"/>
          </w:tcPr>
          <w:p w14:paraId="33026DE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7F3EC50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61896E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1861BFD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038BF60F" w14:textId="77777777" w:rsidTr="00022DAF">
        <w:tc>
          <w:tcPr>
            <w:tcW w:w="1643" w:type="dxa"/>
            <w:vMerge/>
            <w:shd w:val="clear" w:color="auto" w:fill="833C0B" w:themeFill="accent2" w:themeFillShade="80"/>
          </w:tcPr>
          <w:p w14:paraId="4CE2EAEB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385B0679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7142647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833C0B" w:themeFill="accent2" w:themeFillShade="80"/>
          </w:tcPr>
          <w:p w14:paraId="7B0D2EDB" w14:textId="77777777" w:rsidR="00022DAF" w:rsidRPr="00F07D47" w:rsidRDefault="00022DAF" w:rsidP="000E22C3">
            <w:pPr>
              <w:pStyle w:val="List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F07D47">
              <w:rPr>
                <w:color w:val="FFFFFF" w:themeColor="background1"/>
                <w:sz w:val="20"/>
                <w:szCs w:val="20"/>
              </w:rPr>
              <w:t>Child Protection Policy Training</w:t>
            </w:r>
          </w:p>
        </w:tc>
        <w:tc>
          <w:tcPr>
            <w:tcW w:w="673" w:type="dxa"/>
            <w:shd w:val="clear" w:color="auto" w:fill="FFFFFF" w:themeFill="background1"/>
          </w:tcPr>
          <w:p w14:paraId="43CB892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725AB33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C99B7A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027023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54BDC9D6" w14:textId="77777777" w:rsidTr="00022DAF">
        <w:tc>
          <w:tcPr>
            <w:tcW w:w="1643" w:type="dxa"/>
            <w:vMerge w:val="restart"/>
            <w:shd w:val="clear" w:color="auto" w:fill="FFFFFF" w:themeFill="background1"/>
          </w:tcPr>
          <w:p w14:paraId="2B6B5246" w14:textId="77777777" w:rsidR="00022DAF" w:rsidRPr="00F07D47" w:rsidRDefault="00022DAF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07D47">
              <w:rPr>
                <w:b/>
                <w:sz w:val="20"/>
                <w:szCs w:val="20"/>
              </w:rPr>
              <w:t>Street Children Interventions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4F40237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A9C81F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FFFFF" w:themeFill="background1"/>
          </w:tcPr>
          <w:p w14:paraId="11339BE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Re-integration</w:t>
            </w:r>
          </w:p>
        </w:tc>
        <w:tc>
          <w:tcPr>
            <w:tcW w:w="673" w:type="dxa"/>
            <w:shd w:val="clear" w:color="auto" w:fill="FFFFFF" w:themeFill="background1"/>
          </w:tcPr>
          <w:p w14:paraId="03EFDFD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46AA0B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9A5022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3A511C7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4AB1471F" w14:textId="77777777" w:rsidTr="00022DAF">
        <w:tc>
          <w:tcPr>
            <w:tcW w:w="1643" w:type="dxa"/>
            <w:vMerge/>
            <w:shd w:val="clear" w:color="auto" w:fill="FFFFFF" w:themeFill="background1"/>
          </w:tcPr>
          <w:p w14:paraId="0FF4F0F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42CCB52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24E845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FFFFF" w:themeFill="background1"/>
          </w:tcPr>
          <w:p w14:paraId="5936E78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Vocational Schools/Training</w:t>
            </w:r>
          </w:p>
        </w:tc>
        <w:tc>
          <w:tcPr>
            <w:tcW w:w="673" w:type="dxa"/>
            <w:shd w:val="clear" w:color="auto" w:fill="FFFFFF" w:themeFill="background1"/>
          </w:tcPr>
          <w:p w14:paraId="2A5CE03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4811697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F08579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E14453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168FE7C3" w14:textId="77777777" w:rsidTr="00022DAF">
        <w:tc>
          <w:tcPr>
            <w:tcW w:w="1643" w:type="dxa"/>
            <w:vMerge/>
            <w:shd w:val="clear" w:color="auto" w:fill="FFFFFF" w:themeFill="background1"/>
          </w:tcPr>
          <w:p w14:paraId="0E0243C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07F023F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2A12E79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FFFFF" w:themeFill="background1"/>
          </w:tcPr>
          <w:p w14:paraId="1C80AD1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 xml:space="preserve">Medical Camps </w:t>
            </w:r>
          </w:p>
        </w:tc>
        <w:tc>
          <w:tcPr>
            <w:tcW w:w="673" w:type="dxa"/>
            <w:shd w:val="clear" w:color="auto" w:fill="FFFFFF" w:themeFill="background1"/>
          </w:tcPr>
          <w:p w14:paraId="0F7C98E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3A03B2E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AF457D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AD989F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3BB94B71" w14:textId="77777777" w:rsidTr="00022DAF">
        <w:tc>
          <w:tcPr>
            <w:tcW w:w="1643" w:type="dxa"/>
            <w:vMerge/>
            <w:shd w:val="clear" w:color="auto" w:fill="FFFFFF" w:themeFill="background1"/>
          </w:tcPr>
          <w:p w14:paraId="29BADB7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008128F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60E287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FFFFF" w:themeFill="background1"/>
          </w:tcPr>
          <w:p w14:paraId="1832F35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Rehabilitation interventions</w:t>
            </w:r>
          </w:p>
        </w:tc>
        <w:tc>
          <w:tcPr>
            <w:tcW w:w="673" w:type="dxa"/>
            <w:shd w:val="clear" w:color="auto" w:fill="FFFFFF" w:themeFill="background1"/>
          </w:tcPr>
          <w:p w14:paraId="75ADFFB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F38B2C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D3044B5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FC88C4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08B80E73" w14:textId="77777777" w:rsidTr="00022DAF">
        <w:tc>
          <w:tcPr>
            <w:tcW w:w="1643" w:type="dxa"/>
            <w:vMerge/>
            <w:shd w:val="clear" w:color="auto" w:fill="FFFFFF" w:themeFill="background1"/>
          </w:tcPr>
          <w:p w14:paraId="4E8FFFD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0557F55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A6BD09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FFFFF" w:themeFill="background1"/>
          </w:tcPr>
          <w:p w14:paraId="352DFD5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 xml:space="preserve">Psychosocial support </w:t>
            </w:r>
          </w:p>
        </w:tc>
        <w:tc>
          <w:tcPr>
            <w:tcW w:w="673" w:type="dxa"/>
            <w:shd w:val="clear" w:color="auto" w:fill="FFFFFF" w:themeFill="background1"/>
          </w:tcPr>
          <w:p w14:paraId="405D775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CB8BC1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614BCF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4A2E85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9F7365B" w14:textId="77777777" w:rsidTr="00022DAF">
        <w:tc>
          <w:tcPr>
            <w:tcW w:w="1643" w:type="dxa"/>
            <w:vMerge/>
            <w:shd w:val="clear" w:color="auto" w:fill="FFFFFF" w:themeFill="background1"/>
          </w:tcPr>
          <w:p w14:paraId="180F182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161DBFB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E4FE65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FFFFFF" w:themeFill="background1"/>
          </w:tcPr>
          <w:p w14:paraId="2A4510F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Other (Specify)</w:t>
            </w:r>
          </w:p>
        </w:tc>
        <w:tc>
          <w:tcPr>
            <w:tcW w:w="673" w:type="dxa"/>
            <w:shd w:val="clear" w:color="auto" w:fill="FFFFFF" w:themeFill="background1"/>
          </w:tcPr>
          <w:p w14:paraId="36A8C0C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02F76A9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8C1828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2B8E35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BC3C5DF" w14:textId="77777777" w:rsidTr="00022DAF">
        <w:tc>
          <w:tcPr>
            <w:tcW w:w="1643" w:type="dxa"/>
            <w:vMerge w:val="restart"/>
            <w:shd w:val="clear" w:color="auto" w:fill="D9D9D9" w:themeFill="background1" w:themeFillShade="D9"/>
          </w:tcPr>
          <w:p w14:paraId="4BED3D84" w14:textId="77777777" w:rsidR="00022DAF" w:rsidRPr="00F07D47" w:rsidRDefault="00022DAF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07D47">
              <w:rPr>
                <w:b/>
                <w:sz w:val="20"/>
                <w:szCs w:val="20"/>
              </w:rPr>
              <w:t>Health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675DBF7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28792F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761D2FC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HIV and AIDS</w:t>
            </w:r>
          </w:p>
        </w:tc>
        <w:tc>
          <w:tcPr>
            <w:tcW w:w="673" w:type="dxa"/>
            <w:shd w:val="clear" w:color="auto" w:fill="FFFFFF" w:themeFill="background1"/>
          </w:tcPr>
          <w:p w14:paraId="58BE7AF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1E7F82C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CC92FF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D40D8A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6FF49C1A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508AE22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7B1248B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77D1CFB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65CD842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Immunization of children</w:t>
            </w:r>
          </w:p>
        </w:tc>
        <w:tc>
          <w:tcPr>
            <w:tcW w:w="673" w:type="dxa"/>
            <w:shd w:val="clear" w:color="auto" w:fill="FFFFFF" w:themeFill="background1"/>
          </w:tcPr>
          <w:p w14:paraId="1853A42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BCC8FA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1AF072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2B33492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489B9FF2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16159433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54E31AA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782665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509DD4A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Nutrition</w:t>
            </w:r>
          </w:p>
        </w:tc>
        <w:tc>
          <w:tcPr>
            <w:tcW w:w="673" w:type="dxa"/>
            <w:shd w:val="clear" w:color="auto" w:fill="FFFFFF" w:themeFill="background1"/>
          </w:tcPr>
          <w:p w14:paraId="51F2EBF8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6F536DD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EAAE99D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DD1119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34185D25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1553F09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5040A27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AA6C85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4B608227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Maternal &amp; Neonatal Health, MNH</w:t>
            </w:r>
          </w:p>
        </w:tc>
        <w:tc>
          <w:tcPr>
            <w:tcW w:w="673" w:type="dxa"/>
            <w:shd w:val="clear" w:color="auto" w:fill="FFFFFF" w:themeFill="background1"/>
          </w:tcPr>
          <w:p w14:paraId="506DF61F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587E8F1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A002BAE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398B30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22DAF" w:rsidRPr="00F07D47" w14:paraId="1E902145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25BA333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734C094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70D583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65FD1076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  <w:r w:rsidRPr="00F07D47">
              <w:rPr>
                <w:sz w:val="20"/>
                <w:szCs w:val="20"/>
              </w:rPr>
              <w:t>Distribution of Treated Mosquito Nets</w:t>
            </w:r>
          </w:p>
        </w:tc>
        <w:tc>
          <w:tcPr>
            <w:tcW w:w="673" w:type="dxa"/>
            <w:shd w:val="clear" w:color="auto" w:fill="FFFFFF" w:themeFill="background1"/>
          </w:tcPr>
          <w:p w14:paraId="386D75B4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A495760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AA9E7AC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3299D9A" w14:textId="77777777" w:rsidR="00022DAF" w:rsidRPr="00F07D47" w:rsidRDefault="00022DAF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9866F0" w:rsidRPr="00F07D47" w14:paraId="23DFD9FA" w14:textId="77777777" w:rsidTr="00022DAF">
        <w:tc>
          <w:tcPr>
            <w:tcW w:w="1643" w:type="dxa"/>
            <w:vMerge w:val="restart"/>
            <w:shd w:val="clear" w:color="auto" w:fill="D9D9D9" w:themeFill="background1" w:themeFillShade="D9"/>
          </w:tcPr>
          <w:p w14:paraId="1A592584" w14:textId="77777777" w:rsidR="009866F0" w:rsidRPr="009866F0" w:rsidRDefault="009866F0" w:rsidP="000E22C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9866F0">
              <w:rPr>
                <w:b/>
                <w:sz w:val="20"/>
                <w:szCs w:val="20"/>
              </w:rPr>
              <w:lastRenderedPageBreak/>
              <w:t>Environment</w:t>
            </w:r>
          </w:p>
        </w:tc>
        <w:tc>
          <w:tcPr>
            <w:tcW w:w="1051" w:type="dxa"/>
            <w:vMerge w:val="restart"/>
            <w:shd w:val="clear" w:color="auto" w:fill="FFF2CC" w:themeFill="accent4" w:themeFillTint="33"/>
          </w:tcPr>
          <w:p w14:paraId="6900FD6F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6078C46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4A9D4A6C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and education</w:t>
            </w:r>
          </w:p>
        </w:tc>
        <w:tc>
          <w:tcPr>
            <w:tcW w:w="673" w:type="dxa"/>
            <w:shd w:val="clear" w:color="auto" w:fill="FFFFFF" w:themeFill="background1"/>
          </w:tcPr>
          <w:p w14:paraId="0F3CE7C8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E948F44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448F29B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D8FE20D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9866F0" w:rsidRPr="00F07D47" w14:paraId="7F493931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5DBA09B6" w14:textId="77777777" w:rsidR="009866F0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4513664E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4489A5A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40562445" w14:textId="77777777" w:rsidR="009866F0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planting</w:t>
            </w:r>
          </w:p>
        </w:tc>
        <w:tc>
          <w:tcPr>
            <w:tcW w:w="673" w:type="dxa"/>
            <w:shd w:val="clear" w:color="auto" w:fill="FFFFFF" w:themeFill="background1"/>
          </w:tcPr>
          <w:p w14:paraId="43BA4009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B37725C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92B0C22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37D76F5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9866F0" w:rsidRPr="00F07D47" w14:paraId="522AD6FB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372402BD" w14:textId="77777777" w:rsidR="009866F0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7B89E2E6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3D29460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70932CC5" w14:textId="77777777" w:rsidR="009866F0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sources</w:t>
            </w:r>
          </w:p>
        </w:tc>
        <w:tc>
          <w:tcPr>
            <w:tcW w:w="673" w:type="dxa"/>
            <w:shd w:val="clear" w:color="auto" w:fill="FFFFFF" w:themeFill="background1"/>
          </w:tcPr>
          <w:p w14:paraId="5929722F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260E4F37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0E01B82A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302EC29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9866F0" w:rsidRPr="00F07D47" w14:paraId="6CF151A5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50863F36" w14:textId="77777777" w:rsidR="009866F0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4933E743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73BDDB6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7EB5904A" w14:textId="77777777" w:rsidR="009866F0" w:rsidRDefault="009866F0" w:rsidP="009866F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</w:t>
            </w:r>
            <w:proofErr w:type="gramStart"/>
            <w:r>
              <w:rPr>
                <w:sz w:val="20"/>
                <w:szCs w:val="20"/>
              </w:rPr>
              <w:t>saving  cookstoves</w:t>
            </w:r>
            <w:proofErr w:type="gramEnd"/>
            <w:r>
              <w:rPr>
                <w:sz w:val="20"/>
                <w:szCs w:val="20"/>
              </w:rPr>
              <w:t xml:space="preserve">, Briquettes </w:t>
            </w:r>
          </w:p>
        </w:tc>
        <w:tc>
          <w:tcPr>
            <w:tcW w:w="673" w:type="dxa"/>
            <w:shd w:val="clear" w:color="auto" w:fill="FFFFFF" w:themeFill="background1"/>
          </w:tcPr>
          <w:p w14:paraId="166D6CC8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7EF2FEE8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B2A0AB5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6E9A87C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9866F0" w:rsidRPr="00F07D47" w14:paraId="17DCD1E0" w14:textId="77777777" w:rsidTr="00022DAF">
        <w:tc>
          <w:tcPr>
            <w:tcW w:w="1643" w:type="dxa"/>
            <w:vMerge/>
            <w:shd w:val="clear" w:color="auto" w:fill="D9D9D9" w:themeFill="background1" w:themeFillShade="D9"/>
          </w:tcPr>
          <w:p w14:paraId="00D6146A" w14:textId="77777777" w:rsidR="009866F0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FFF2CC" w:themeFill="accent4" w:themeFillTint="33"/>
          </w:tcPr>
          <w:p w14:paraId="2FD9E885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5BA1121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14:paraId="5E300A06" w14:textId="77777777" w:rsidR="009866F0" w:rsidRDefault="009866F0" w:rsidP="009866F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(specify) 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673" w:type="dxa"/>
            <w:shd w:val="clear" w:color="auto" w:fill="FFFFFF" w:themeFill="background1"/>
          </w:tcPr>
          <w:p w14:paraId="73FD610B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14:paraId="5A80CD2B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A4BD34C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9F5DAEE" w14:textId="77777777" w:rsidR="009866F0" w:rsidRPr="00F07D47" w:rsidRDefault="009866F0" w:rsidP="000E22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0D6C4A0E" w14:textId="77777777" w:rsidR="007F357C" w:rsidRPr="00DB45B5" w:rsidRDefault="007F357C" w:rsidP="009866F0">
      <w:pPr>
        <w:spacing w:after="0" w:line="480" w:lineRule="auto"/>
      </w:pPr>
    </w:p>
    <w:p w14:paraId="0E61C019" w14:textId="77777777" w:rsidR="007F357C" w:rsidRPr="00DB45B5" w:rsidRDefault="007F357C" w:rsidP="007F357C">
      <w:pPr>
        <w:spacing w:after="0" w:line="480" w:lineRule="auto"/>
      </w:pPr>
    </w:p>
    <w:p w14:paraId="57133DB9" w14:textId="77777777" w:rsidR="00343AD1" w:rsidRPr="00DB45B5" w:rsidRDefault="00343AD1"/>
    <w:sectPr w:rsidR="00343AD1" w:rsidRPr="00DB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10DA" w14:textId="77777777" w:rsidR="00AA2130" w:rsidRDefault="00AA2130" w:rsidP="00631FB3">
      <w:pPr>
        <w:spacing w:after="0" w:line="240" w:lineRule="auto"/>
      </w:pPr>
      <w:r>
        <w:separator/>
      </w:r>
    </w:p>
  </w:endnote>
  <w:endnote w:type="continuationSeparator" w:id="0">
    <w:p w14:paraId="2C16365D" w14:textId="77777777" w:rsidR="00AA2130" w:rsidRDefault="00AA2130" w:rsidP="0063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A0B1" w14:textId="77777777" w:rsidR="00AA2130" w:rsidRDefault="00AA2130" w:rsidP="00631FB3">
      <w:pPr>
        <w:spacing w:after="0" w:line="240" w:lineRule="auto"/>
      </w:pPr>
      <w:r>
        <w:separator/>
      </w:r>
    </w:p>
  </w:footnote>
  <w:footnote w:type="continuationSeparator" w:id="0">
    <w:p w14:paraId="1C18B2CD" w14:textId="77777777" w:rsidR="00AA2130" w:rsidRDefault="00AA2130" w:rsidP="0063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37A3"/>
    <w:multiLevelType w:val="hybridMultilevel"/>
    <w:tmpl w:val="863A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63CC6"/>
    <w:multiLevelType w:val="hybridMultilevel"/>
    <w:tmpl w:val="863AE3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0E3ED6"/>
    <w:multiLevelType w:val="hybridMultilevel"/>
    <w:tmpl w:val="39700296"/>
    <w:lvl w:ilvl="0" w:tplc="F1560DFE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9602484">
    <w:abstractNumId w:val="1"/>
  </w:num>
  <w:num w:numId="2" w16cid:durableId="2017026799">
    <w:abstractNumId w:val="0"/>
  </w:num>
  <w:num w:numId="3" w16cid:durableId="165298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D1"/>
    <w:rsid w:val="00022DAF"/>
    <w:rsid w:val="00031D4B"/>
    <w:rsid w:val="000E22C3"/>
    <w:rsid w:val="001D0F9A"/>
    <w:rsid w:val="00225B7B"/>
    <w:rsid w:val="002B6ABA"/>
    <w:rsid w:val="002F3AE4"/>
    <w:rsid w:val="00343AD1"/>
    <w:rsid w:val="0040214F"/>
    <w:rsid w:val="00532E87"/>
    <w:rsid w:val="00550229"/>
    <w:rsid w:val="005C60E6"/>
    <w:rsid w:val="0060171B"/>
    <w:rsid w:val="00631FB3"/>
    <w:rsid w:val="00653893"/>
    <w:rsid w:val="007E54E8"/>
    <w:rsid w:val="007F357C"/>
    <w:rsid w:val="009866F0"/>
    <w:rsid w:val="009E7A26"/>
    <w:rsid w:val="009F2165"/>
    <w:rsid w:val="00A01966"/>
    <w:rsid w:val="00A862B5"/>
    <w:rsid w:val="00AA2130"/>
    <w:rsid w:val="00C01BCE"/>
    <w:rsid w:val="00C30B8A"/>
    <w:rsid w:val="00CA5354"/>
    <w:rsid w:val="00CB2324"/>
    <w:rsid w:val="00D74237"/>
    <w:rsid w:val="00D839A1"/>
    <w:rsid w:val="00DB45B5"/>
    <w:rsid w:val="00F07D47"/>
    <w:rsid w:val="00F2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4329"/>
  <w15:chartTrackingRefBased/>
  <w15:docId w15:val="{BC73C924-1744-466F-8BB9-FCFCD4EE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D1"/>
    <w:pPr>
      <w:ind w:left="720"/>
      <w:contextualSpacing/>
    </w:pPr>
  </w:style>
  <w:style w:type="table" w:styleId="TableGrid">
    <w:name w:val="Table Grid"/>
    <w:basedOn w:val="TableNormal"/>
    <w:uiPriority w:val="39"/>
    <w:rsid w:val="007F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B3"/>
  </w:style>
  <w:style w:type="paragraph" w:styleId="Footer">
    <w:name w:val="footer"/>
    <w:basedOn w:val="Normal"/>
    <w:link w:val="FooterChar"/>
    <w:uiPriority w:val="99"/>
    <w:unhideWhenUsed/>
    <w:rsid w:val="00631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LENOVO</cp:lastModifiedBy>
  <cp:revision>8</cp:revision>
  <dcterms:created xsi:type="dcterms:W3CDTF">2021-03-29T15:28:00Z</dcterms:created>
  <dcterms:modified xsi:type="dcterms:W3CDTF">2023-07-20T15:47:00Z</dcterms:modified>
</cp:coreProperties>
</file>